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4F" w:rsidRPr="00C648BF" w:rsidRDefault="00C648BF" w:rsidP="00C648BF">
      <w:pPr>
        <w:spacing w:line="276" w:lineRule="auto"/>
        <w:rPr>
          <w:rFonts w:ascii="黑体" w:eastAsia="黑体" w:hAnsi="黑体" w:hint="eastAsia"/>
          <w:sz w:val="24"/>
          <w:szCs w:val="24"/>
        </w:rPr>
      </w:pPr>
      <w:r w:rsidRPr="00C648BF">
        <w:rPr>
          <w:rFonts w:ascii="黑体" w:eastAsia="黑体" w:hAnsi="黑体" w:hint="eastAsia"/>
          <w:sz w:val="24"/>
          <w:szCs w:val="24"/>
        </w:rPr>
        <w:t>附件1</w:t>
      </w:r>
    </w:p>
    <w:p w:rsidR="00C648BF" w:rsidRPr="00C648BF" w:rsidRDefault="00C648BF" w:rsidP="00C648BF">
      <w:pPr>
        <w:spacing w:line="276" w:lineRule="auto"/>
        <w:jc w:val="center"/>
        <w:rPr>
          <w:rFonts w:hint="eastAsia"/>
          <w:b/>
          <w:sz w:val="24"/>
          <w:szCs w:val="24"/>
        </w:rPr>
      </w:pPr>
      <w:r w:rsidRPr="00C648BF">
        <w:rPr>
          <w:rFonts w:hint="eastAsia"/>
          <w:b/>
          <w:sz w:val="24"/>
          <w:szCs w:val="24"/>
        </w:rPr>
        <w:t>体检要求</w:t>
      </w:r>
    </w:p>
    <w:p w:rsidR="00C648BF" w:rsidRPr="00C648BF" w:rsidRDefault="00C648BF" w:rsidP="00C648BF">
      <w:pPr>
        <w:spacing w:line="276" w:lineRule="auto"/>
        <w:rPr>
          <w:rFonts w:hint="eastAsia"/>
          <w:sz w:val="24"/>
          <w:szCs w:val="24"/>
        </w:rPr>
      </w:pPr>
    </w:p>
    <w:p w:rsidR="00C648BF" w:rsidRPr="00C648BF" w:rsidRDefault="00C648BF" w:rsidP="00C648BF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在复试前五日内，</w:t>
      </w:r>
      <w:r w:rsidRPr="00C648BF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前往所在地二甲级及以上医院进行体检，体检报告须有考生本人近期免冠彩色照片，照片和体检表上加盖体检医院骑缝章。体检内容应包含：</w:t>
      </w:r>
    </w:p>
    <w:p w:rsidR="00C648BF" w:rsidRPr="00C648BF" w:rsidRDefault="00C648BF" w:rsidP="00C648B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1.内科、外科：血压、心肺、肝脾、脊柱、四肢、皮肤、淋巴等；</w:t>
      </w:r>
    </w:p>
    <w:p w:rsidR="00C648BF" w:rsidRPr="00C648BF" w:rsidRDefault="00C648BF" w:rsidP="00C648B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2.耳鼻喉；</w:t>
      </w:r>
    </w:p>
    <w:p w:rsidR="00C648BF" w:rsidRPr="00C648BF" w:rsidRDefault="00C648BF" w:rsidP="00C648B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3.检验科：血尿两大常规、血生化；</w:t>
      </w:r>
    </w:p>
    <w:p w:rsidR="00C648BF" w:rsidRPr="00C648BF" w:rsidRDefault="00C648BF" w:rsidP="00C648B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4.放射科：胸部透视；</w:t>
      </w:r>
    </w:p>
    <w:p w:rsidR="00C648BF" w:rsidRPr="00C648BF" w:rsidRDefault="00C648BF" w:rsidP="00C648B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648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5.辅诊科：心电图。</w:t>
      </w:r>
    </w:p>
    <w:p w:rsidR="00C648BF" w:rsidRPr="00C648BF" w:rsidRDefault="00C648BF">
      <w:pPr>
        <w:rPr>
          <w:rFonts w:hint="eastAsia"/>
        </w:rPr>
      </w:pPr>
      <w:bookmarkStart w:id="0" w:name="_GoBack"/>
      <w:bookmarkEnd w:id="0"/>
    </w:p>
    <w:sectPr w:rsidR="00C648BF" w:rsidRPr="00C6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BF"/>
    <w:rsid w:val="009B7E48"/>
    <w:rsid w:val="00AA5C23"/>
    <w:rsid w:val="00C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2021-04-20T03:46:00Z</dcterms:created>
  <dcterms:modified xsi:type="dcterms:W3CDTF">2021-04-20T03:48:00Z</dcterms:modified>
</cp:coreProperties>
</file>